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7A0299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5/15</w:t>
      </w:r>
      <w:r w:rsidR="00F9018E">
        <w:rPr>
          <w:sz w:val="32"/>
          <w:szCs w:val="32"/>
        </w:rPr>
        <w:t>/23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A86877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11F9F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7A0299">
        <w:rPr>
          <w:sz w:val="28"/>
          <w:szCs w:val="28"/>
        </w:rPr>
        <w:t>May 15</w:t>
      </w:r>
      <w:r w:rsidR="00141BB9">
        <w:rPr>
          <w:sz w:val="28"/>
          <w:szCs w:val="28"/>
        </w:rPr>
        <w:t>th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</w:t>
      </w:r>
    </w:p>
    <w:p w:rsidR="000953CF" w:rsidRDefault="00095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F9018E" w:rsidRPr="00E32678" w:rsidRDefault="007A0299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DD65C9" w:rsidRDefault="00DD65C9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F9018E" w:rsidRPr="007A0299" w:rsidRDefault="007A0299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Rifle league started last </w:t>
      </w:r>
      <w:r w:rsidR="00A86877">
        <w:rPr>
          <w:sz w:val="28"/>
          <w:szCs w:val="28"/>
        </w:rPr>
        <w:t>Tuesday n</w:t>
      </w:r>
      <w:r>
        <w:rPr>
          <w:sz w:val="28"/>
          <w:szCs w:val="28"/>
        </w:rPr>
        <w:t xml:space="preserve">ight @ 6pm.  </w:t>
      </w:r>
      <w:r w:rsidR="005D66A4">
        <w:rPr>
          <w:sz w:val="28"/>
          <w:szCs w:val="28"/>
        </w:rPr>
        <w:t>If necessary, w</w:t>
      </w:r>
      <w:r>
        <w:rPr>
          <w:sz w:val="28"/>
          <w:szCs w:val="28"/>
        </w:rPr>
        <w:t xml:space="preserve">e can adjust time </w:t>
      </w:r>
      <w:r w:rsidR="00A86877">
        <w:rPr>
          <w:sz w:val="28"/>
          <w:szCs w:val="28"/>
        </w:rPr>
        <w:t xml:space="preserve">if it interferes with the </w:t>
      </w:r>
      <w:r>
        <w:rPr>
          <w:sz w:val="28"/>
          <w:szCs w:val="28"/>
        </w:rPr>
        <w:t>junior rifle league</w:t>
      </w:r>
      <w:r w:rsidR="005D66A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No pistol or rifle </w:t>
      </w:r>
      <w:r w:rsidR="005D66A4">
        <w:rPr>
          <w:sz w:val="28"/>
          <w:szCs w:val="28"/>
        </w:rPr>
        <w:t xml:space="preserve">league </w:t>
      </w:r>
      <w:r>
        <w:rPr>
          <w:sz w:val="28"/>
          <w:szCs w:val="28"/>
        </w:rPr>
        <w:t>Sunday’s.  Will change in the Fall.</w:t>
      </w:r>
    </w:p>
    <w:p w:rsidR="007A0299" w:rsidRPr="007A0299" w:rsidRDefault="007A0299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Junior rifle start</w:t>
      </w:r>
      <w:r w:rsidR="005D66A4">
        <w:rPr>
          <w:sz w:val="28"/>
          <w:szCs w:val="28"/>
        </w:rPr>
        <w:t xml:space="preserve">s in </w:t>
      </w:r>
      <w:r>
        <w:rPr>
          <w:sz w:val="28"/>
          <w:szCs w:val="28"/>
        </w:rPr>
        <w:t>July @ 6pm on Tuesday</w:t>
      </w:r>
      <w:r w:rsidR="005D66A4">
        <w:rPr>
          <w:sz w:val="28"/>
          <w:szCs w:val="28"/>
        </w:rPr>
        <w:t>’s</w:t>
      </w:r>
      <w:r>
        <w:rPr>
          <w:sz w:val="28"/>
          <w:szCs w:val="28"/>
        </w:rPr>
        <w:t xml:space="preserve">.  Could use volunteers for Jr. Rifle League.  Need coaches and safety officers.  </w:t>
      </w:r>
    </w:p>
    <w:p w:rsidR="007A0299" w:rsidRPr="00F9018E" w:rsidRDefault="002B0692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Once we hear from Pattie, </w:t>
      </w:r>
      <w:r w:rsidR="007A0299">
        <w:rPr>
          <w:sz w:val="28"/>
          <w:szCs w:val="28"/>
        </w:rPr>
        <w:t xml:space="preserve">Helen </w:t>
      </w:r>
      <w:r>
        <w:rPr>
          <w:sz w:val="28"/>
          <w:szCs w:val="28"/>
        </w:rPr>
        <w:t xml:space="preserve">will </w:t>
      </w:r>
      <w:r w:rsidR="007A0299">
        <w:rPr>
          <w:sz w:val="28"/>
          <w:szCs w:val="28"/>
        </w:rPr>
        <w:t>send an e-mail to membership</w:t>
      </w:r>
      <w:r>
        <w:rPr>
          <w:sz w:val="28"/>
          <w:szCs w:val="28"/>
        </w:rPr>
        <w:t xml:space="preserve"> on </w:t>
      </w:r>
      <w:r w:rsidR="007A0299">
        <w:rPr>
          <w:sz w:val="28"/>
          <w:szCs w:val="28"/>
        </w:rPr>
        <w:t xml:space="preserve">how many are </w:t>
      </w:r>
      <w:r>
        <w:rPr>
          <w:sz w:val="28"/>
          <w:szCs w:val="28"/>
        </w:rPr>
        <w:t xml:space="preserve">participating </w:t>
      </w:r>
      <w:r w:rsidR="007A0299">
        <w:rPr>
          <w:sz w:val="28"/>
          <w:szCs w:val="28"/>
        </w:rPr>
        <w:t>and when it start</w:t>
      </w:r>
      <w:r w:rsidR="005D66A4">
        <w:rPr>
          <w:sz w:val="28"/>
          <w:szCs w:val="28"/>
        </w:rPr>
        <w:t>s</w:t>
      </w:r>
      <w:r w:rsidR="007A0299">
        <w:rPr>
          <w:sz w:val="28"/>
          <w:szCs w:val="28"/>
        </w:rPr>
        <w:t xml:space="preserve">.  </w:t>
      </w:r>
    </w:p>
    <w:p w:rsidR="00E95E94" w:rsidRDefault="00E95E94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7A0299" w:rsidRPr="00A86877" w:rsidRDefault="007A0299" w:rsidP="00CF21B6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 w:rsidRPr="00A86877">
        <w:rPr>
          <w:sz w:val="28"/>
          <w:szCs w:val="28"/>
        </w:rPr>
        <w:t>27 people attended May match</w:t>
      </w:r>
      <w:r w:rsidR="00A86877" w:rsidRPr="00A86877">
        <w:rPr>
          <w:sz w:val="28"/>
          <w:szCs w:val="28"/>
        </w:rPr>
        <w:t xml:space="preserve">.  </w:t>
      </w:r>
      <w:r w:rsidR="00A86877">
        <w:rPr>
          <w:sz w:val="28"/>
          <w:szCs w:val="28"/>
        </w:rPr>
        <w:t>P</w:t>
      </w:r>
      <w:r w:rsidRPr="00A86877">
        <w:rPr>
          <w:sz w:val="28"/>
          <w:szCs w:val="28"/>
        </w:rPr>
        <w:t>rize money is not all in.  Helen said scores on are on the website</w:t>
      </w:r>
    </w:p>
    <w:p w:rsidR="007A0299" w:rsidRPr="004E2D27" w:rsidRDefault="007A0299" w:rsidP="00723842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 w:rsidRPr="004E2D27">
        <w:rPr>
          <w:sz w:val="28"/>
          <w:szCs w:val="28"/>
        </w:rPr>
        <w:t>If we are going to have a benefit match in September</w:t>
      </w:r>
      <w:r w:rsidR="00631DDA">
        <w:rPr>
          <w:sz w:val="28"/>
          <w:szCs w:val="28"/>
        </w:rPr>
        <w:t xml:space="preserve"> to support Remembering the Fallen, i</w:t>
      </w:r>
      <w:r w:rsidRPr="004E2D27">
        <w:rPr>
          <w:sz w:val="28"/>
          <w:szCs w:val="28"/>
        </w:rPr>
        <w:t xml:space="preserve">t will be </w:t>
      </w:r>
      <w:r w:rsidR="005D66A4">
        <w:rPr>
          <w:sz w:val="28"/>
          <w:szCs w:val="28"/>
        </w:rPr>
        <w:t xml:space="preserve">Saturday, </w:t>
      </w:r>
      <w:r w:rsidRPr="004E2D27">
        <w:rPr>
          <w:sz w:val="28"/>
          <w:szCs w:val="28"/>
        </w:rPr>
        <w:t>September 9</w:t>
      </w:r>
      <w:r w:rsidRPr="004E2D27">
        <w:rPr>
          <w:sz w:val="28"/>
          <w:szCs w:val="28"/>
          <w:vertAlign w:val="superscript"/>
        </w:rPr>
        <w:t>th</w:t>
      </w:r>
      <w:r w:rsidR="005D66A4">
        <w:rPr>
          <w:sz w:val="28"/>
          <w:szCs w:val="28"/>
          <w:vertAlign w:val="superscript"/>
        </w:rPr>
        <w:t>.</w:t>
      </w:r>
      <w:r w:rsidRPr="004E2D27">
        <w:rPr>
          <w:sz w:val="28"/>
          <w:szCs w:val="28"/>
        </w:rPr>
        <w:t xml:space="preserve">.  </w:t>
      </w:r>
      <w:r w:rsidR="00631DDA">
        <w:rPr>
          <w:sz w:val="28"/>
          <w:szCs w:val="28"/>
        </w:rPr>
        <w:t xml:space="preserve">Motorcycle escort runs the </w:t>
      </w:r>
      <w:r w:rsidRPr="004E2D27">
        <w:rPr>
          <w:sz w:val="28"/>
          <w:szCs w:val="28"/>
        </w:rPr>
        <w:t>8</w:t>
      </w:r>
      <w:r w:rsidRPr="004E2D27">
        <w:rPr>
          <w:sz w:val="28"/>
          <w:szCs w:val="28"/>
          <w:vertAlign w:val="superscript"/>
        </w:rPr>
        <w:t>th</w:t>
      </w:r>
      <w:r w:rsidRPr="004E2D27">
        <w:rPr>
          <w:sz w:val="28"/>
          <w:szCs w:val="28"/>
        </w:rPr>
        <w:t xml:space="preserve"> thru 11</w:t>
      </w:r>
      <w:r w:rsidRPr="004E2D27">
        <w:rPr>
          <w:sz w:val="28"/>
          <w:szCs w:val="28"/>
          <w:vertAlign w:val="superscript"/>
        </w:rPr>
        <w:t>th</w:t>
      </w:r>
      <w:r w:rsidRPr="004E2D27">
        <w:rPr>
          <w:sz w:val="28"/>
          <w:szCs w:val="28"/>
        </w:rPr>
        <w:t>.  Anyone have ideas</w:t>
      </w:r>
      <w:r w:rsidR="00A86877">
        <w:rPr>
          <w:sz w:val="28"/>
          <w:szCs w:val="28"/>
        </w:rPr>
        <w:t xml:space="preserve"> for benefit match</w:t>
      </w:r>
      <w:r w:rsidRPr="004E2D27">
        <w:rPr>
          <w:sz w:val="28"/>
          <w:szCs w:val="28"/>
        </w:rPr>
        <w:t>, let Helen know.  We need to make flyers</w:t>
      </w:r>
      <w:r w:rsidR="004E2D27">
        <w:rPr>
          <w:sz w:val="28"/>
          <w:szCs w:val="28"/>
        </w:rPr>
        <w:t xml:space="preserve">.  If we don’t have it, </w:t>
      </w:r>
      <w:r w:rsidRPr="004E2D27">
        <w:rPr>
          <w:sz w:val="28"/>
          <w:szCs w:val="28"/>
        </w:rPr>
        <w:t xml:space="preserve">we </w:t>
      </w:r>
      <w:r w:rsidR="004E2D27">
        <w:rPr>
          <w:sz w:val="28"/>
          <w:szCs w:val="28"/>
        </w:rPr>
        <w:t>could do</w:t>
      </w:r>
      <w:r w:rsidRPr="004E2D27">
        <w:rPr>
          <w:sz w:val="28"/>
          <w:szCs w:val="28"/>
        </w:rPr>
        <w:t>nate to Remembering the Fallen.</w:t>
      </w:r>
      <w:r w:rsidR="004E2D27" w:rsidRPr="004E2D27">
        <w:rPr>
          <w:sz w:val="28"/>
          <w:szCs w:val="28"/>
        </w:rPr>
        <w:t xml:space="preserve">  </w:t>
      </w:r>
      <w:r w:rsidRPr="004E2D27">
        <w:rPr>
          <w:sz w:val="28"/>
          <w:szCs w:val="28"/>
        </w:rPr>
        <w:t xml:space="preserve">If we post it now we may get more people.  </w:t>
      </w:r>
      <w:r w:rsidR="004E2D27">
        <w:rPr>
          <w:sz w:val="28"/>
          <w:szCs w:val="28"/>
        </w:rPr>
        <w:t>Spoke about different matches we could</w:t>
      </w:r>
      <w:r w:rsidR="005D66A4">
        <w:rPr>
          <w:sz w:val="28"/>
          <w:szCs w:val="28"/>
        </w:rPr>
        <w:t xml:space="preserve"> </w:t>
      </w:r>
      <w:r w:rsidR="00B96992">
        <w:rPr>
          <w:sz w:val="28"/>
          <w:szCs w:val="28"/>
        </w:rPr>
        <w:t xml:space="preserve">have </w:t>
      </w:r>
      <w:r w:rsidR="00631DDA">
        <w:rPr>
          <w:sz w:val="28"/>
          <w:szCs w:val="28"/>
        </w:rPr>
        <w:t xml:space="preserve">like a </w:t>
      </w:r>
      <w:bookmarkStart w:id="0" w:name="_GoBack"/>
      <w:bookmarkEnd w:id="0"/>
      <w:r w:rsidR="004E2D27">
        <w:rPr>
          <w:sz w:val="28"/>
          <w:szCs w:val="28"/>
        </w:rPr>
        <w:t>1800 match, police L, etc.</w:t>
      </w:r>
      <w:r w:rsidRPr="004E2D27">
        <w:rPr>
          <w:sz w:val="28"/>
          <w:szCs w:val="28"/>
        </w:rPr>
        <w:t xml:space="preserve"> </w:t>
      </w:r>
    </w:p>
    <w:p w:rsidR="0011178C" w:rsidRDefault="0011178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11178C" w:rsidRDefault="004E2D27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Audit of checkbook and savings account was</w:t>
      </w:r>
      <w:r w:rsidR="005D66A4">
        <w:rPr>
          <w:sz w:val="28"/>
          <w:szCs w:val="28"/>
        </w:rPr>
        <w:t xml:space="preserve"> done.  S</w:t>
      </w:r>
      <w:r>
        <w:rPr>
          <w:sz w:val="28"/>
          <w:szCs w:val="28"/>
        </w:rPr>
        <w:t>omeone who was an accountant suggested mark void checks and don’t hold check</w:t>
      </w:r>
      <w:r w:rsidR="005D66A4">
        <w:rPr>
          <w:sz w:val="28"/>
          <w:szCs w:val="28"/>
        </w:rPr>
        <w:t>s</w:t>
      </w:r>
      <w:r>
        <w:rPr>
          <w:sz w:val="28"/>
          <w:szCs w:val="28"/>
        </w:rPr>
        <w:t xml:space="preserve"> for a year.  Should be 6 months.</w:t>
      </w:r>
    </w:p>
    <w:p w:rsidR="00E95E94" w:rsidRDefault="00E95E94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4E2D27" w:rsidRPr="004E2D27" w:rsidRDefault="005D66A4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Building and Grounds should get </w:t>
      </w:r>
      <w:r w:rsidR="004E2D27">
        <w:rPr>
          <w:sz w:val="28"/>
          <w:szCs w:val="28"/>
        </w:rPr>
        <w:t>together and organize yourself.  Make a plan on what needs to be done and when.</w:t>
      </w:r>
    </w:p>
    <w:p w:rsidR="00FF51D5" w:rsidRPr="00DA4BD2" w:rsidRDefault="004E2D27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This weekend</w:t>
      </w:r>
      <w:r w:rsidR="00DA4BD2">
        <w:rPr>
          <w:sz w:val="28"/>
          <w:szCs w:val="28"/>
        </w:rPr>
        <w:t xml:space="preserve">, Saturday, </w:t>
      </w:r>
      <w:r>
        <w:rPr>
          <w:sz w:val="28"/>
          <w:szCs w:val="28"/>
        </w:rPr>
        <w:t xml:space="preserve">is </w:t>
      </w:r>
      <w:r w:rsidR="00DA4BD2">
        <w:rPr>
          <w:sz w:val="28"/>
          <w:szCs w:val="28"/>
        </w:rPr>
        <w:t xml:space="preserve">a </w:t>
      </w:r>
      <w:r>
        <w:rPr>
          <w:sz w:val="28"/>
          <w:szCs w:val="28"/>
        </w:rPr>
        <w:t>work party</w:t>
      </w:r>
      <w:r w:rsidR="00DA4BD2">
        <w:rPr>
          <w:sz w:val="28"/>
          <w:szCs w:val="28"/>
        </w:rPr>
        <w:t>.  Paint</w:t>
      </w:r>
      <w:r w:rsidR="005D66A4">
        <w:rPr>
          <w:sz w:val="28"/>
          <w:szCs w:val="28"/>
        </w:rPr>
        <w:t xml:space="preserve"> and replacement of wood over ta</w:t>
      </w:r>
      <w:r w:rsidR="00DA4BD2">
        <w:rPr>
          <w:sz w:val="28"/>
          <w:szCs w:val="28"/>
        </w:rPr>
        <w:t>rgets</w:t>
      </w:r>
    </w:p>
    <w:p w:rsidR="00DA4BD2" w:rsidRPr="00DA4BD2" w:rsidRDefault="00DA4BD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Mike gave measurements for traps to Phillip Steel.  Waiting for estimate.</w:t>
      </w:r>
    </w:p>
    <w:p w:rsidR="00DA4BD2" w:rsidRPr="00DA4BD2" w:rsidRDefault="00DA4BD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Check book to see if it gives guidance on what material to use for 75yard berm</w:t>
      </w:r>
    </w:p>
    <w:p w:rsidR="00DA4BD2" w:rsidRPr="00DA4BD2" w:rsidRDefault="00DA4BD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Boards above lead catchers need to be replaced.  If you get estimate, give it to Helen so she can put it in her grant paperwork.  Saturday measure boards.</w:t>
      </w:r>
    </w:p>
    <w:p w:rsidR="00DA4BD2" w:rsidRDefault="00DA4BD2" w:rsidP="007A7F20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8F7B8B" w:rsidRPr="0010217B" w:rsidRDefault="008F7B8B" w:rsidP="007A7F20">
      <w:pPr>
        <w:pStyle w:val="NoSpacing"/>
        <w:rPr>
          <w:b/>
          <w:sz w:val="28"/>
          <w:szCs w:val="28"/>
          <w:u w:val="single"/>
        </w:rPr>
      </w:pPr>
    </w:p>
    <w:p w:rsidR="008011C0" w:rsidRDefault="00A321FC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website for matches or go to njpistol</w:t>
      </w:r>
      <w:r w:rsidR="002A0BFA">
        <w:rPr>
          <w:sz w:val="28"/>
          <w:szCs w:val="28"/>
        </w:rPr>
        <w:t>.com</w:t>
      </w:r>
    </w:p>
    <w:p w:rsidR="00FE355A" w:rsidRDefault="00F81139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GGG – July 16</w:t>
      </w:r>
      <w:r w:rsidRPr="00F81139">
        <w:rPr>
          <w:sz w:val="28"/>
          <w:szCs w:val="28"/>
          <w:vertAlign w:val="superscript"/>
        </w:rPr>
        <w:t>th</w:t>
      </w:r>
      <w:r w:rsidR="005D66A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Take flyer and post.  If there is an abundance of people, we could have </w:t>
      </w:r>
      <w:r w:rsidR="005D66A4">
        <w:rPr>
          <w:sz w:val="28"/>
          <w:szCs w:val="28"/>
        </w:rPr>
        <w:t xml:space="preserve">another event in August for the </w:t>
      </w:r>
      <w:r>
        <w:rPr>
          <w:sz w:val="28"/>
          <w:szCs w:val="28"/>
        </w:rPr>
        <w:t>overflow</w:t>
      </w:r>
      <w:r w:rsidR="005D66A4">
        <w:rPr>
          <w:sz w:val="28"/>
          <w:szCs w:val="28"/>
        </w:rPr>
        <w:t xml:space="preserve"> people</w:t>
      </w:r>
      <w:r>
        <w:rPr>
          <w:sz w:val="28"/>
          <w:szCs w:val="28"/>
        </w:rPr>
        <w:t>.  John Hadley will send e-mail out.</w:t>
      </w:r>
    </w:p>
    <w:p w:rsidR="00473DB4" w:rsidRDefault="00473DB4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F81139" w:rsidRDefault="003D195F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F81139">
        <w:rPr>
          <w:sz w:val="28"/>
          <w:szCs w:val="28"/>
        </w:rPr>
        <w:t>50/50 - $</w:t>
      </w:r>
      <w:r w:rsidR="00F81139" w:rsidRPr="00F81139">
        <w:rPr>
          <w:sz w:val="28"/>
          <w:szCs w:val="28"/>
        </w:rPr>
        <w:t>30.50 won by Mike Luongo</w:t>
      </w:r>
    </w:p>
    <w:p w:rsidR="003D195F" w:rsidRPr="00F81139" w:rsidRDefault="00F81139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H</w:t>
      </w:r>
      <w:r w:rsidR="003D195F" w:rsidRPr="00F81139">
        <w:rPr>
          <w:sz w:val="28"/>
          <w:szCs w:val="28"/>
        </w:rPr>
        <w:t xml:space="preserve">elen is our NRA recruiter.  When you purchase/renew your NRA membership through Helen, our Club receives a commission. </w:t>
      </w:r>
    </w:p>
    <w:p w:rsid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>Target backers -</w:t>
      </w:r>
      <w:r w:rsidR="0093544F">
        <w:rPr>
          <w:sz w:val="28"/>
          <w:szCs w:val="28"/>
        </w:rPr>
        <w:t xml:space="preserve"> $5.00 double thick, see Mike</w:t>
      </w:r>
    </w:p>
    <w:p w:rsidR="00A321FC" w:rsidRP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 xml:space="preserve">White boards – </w:t>
      </w:r>
      <w:r w:rsidR="00142AC7" w:rsidRPr="00B154DA">
        <w:rPr>
          <w:sz w:val="28"/>
          <w:szCs w:val="28"/>
        </w:rPr>
        <w:t xml:space="preserve">$1.00 </w:t>
      </w:r>
      <w:r w:rsidR="0093544F"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3D195F" w:rsidRDefault="003D195F" w:rsidP="00CE3703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EA779C">
        <w:rPr>
          <w:sz w:val="28"/>
          <w:szCs w:val="28"/>
        </w:rPr>
        <w:t>Safety flags – See Helen</w:t>
      </w:r>
      <w:r w:rsidR="005A6764" w:rsidRPr="00EA779C">
        <w:rPr>
          <w:sz w:val="28"/>
          <w:szCs w:val="28"/>
        </w:rPr>
        <w:t>.  A</w:t>
      </w:r>
      <w:r w:rsidR="00E95E94" w:rsidRPr="00EA779C">
        <w:rPr>
          <w:sz w:val="28"/>
          <w:szCs w:val="28"/>
        </w:rPr>
        <w:t xml:space="preserve">lways </w:t>
      </w:r>
      <w:r w:rsidR="00246FA7" w:rsidRPr="00EA779C">
        <w:rPr>
          <w:sz w:val="28"/>
          <w:szCs w:val="28"/>
        </w:rPr>
        <w:t>insert the yellow flag in firearm to “make it safe”</w:t>
      </w:r>
      <w:r w:rsidR="00E95E94" w:rsidRPr="00EA779C">
        <w:rPr>
          <w:sz w:val="28"/>
          <w:szCs w:val="28"/>
        </w:rPr>
        <w:t xml:space="preserve"> after shooting</w:t>
      </w:r>
      <w:r w:rsidR="00811F9F" w:rsidRPr="00EA779C">
        <w:rPr>
          <w:sz w:val="28"/>
          <w:szCs w:val="28"/>
        </w:rPr>
        <w:t xml:space="preserve">.  </w:t>
      </w:r>
    </w:p>
    <w:p w:rsidR="00F81139" w:rsidRPr="00EA779C" w:rsidRDefault="00F81139" w:rsidP="00CE3703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Club website – upper right hand corner, click on more – members/guest only.  Password is 12345.  </w:t>
      </w:r>
    </w:p>
    <w:p w:rsidR="00FF51D5" w:rsidRDefault="00FF51D5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F81139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None</w:t>
      </w:r>
    </w:p>
    <w:p w:rsidR="003D195F" w:rsidRPr="003D195F" w:rsidRDefault="003D195F" w:rsidP="003D195F">
      <w:pPr>
        <w:pStyle w:val="NoSpacing"/>
        <w:ind w:left="288"/>
        <w:rPr>
          <w:rFonts w:ascii="Tahoma" w:eastAsia="Times New Roman" w:hAnsi="Tahoma" w:cs="Tahoma"/>
          <w:color w:val="000000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B96992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ended at </w:t>
      </w:r>
      <w:r w:rsidR="00A321FC">
        <w:rPr>
          <w:sz w:val="28"/>
          <w:szCs w:val="28"/>
        </w:rPr>
        <w:t>7:</w:t>
      </w:r>
      <w:r w:rsidR="00EA779C">
        <w:rPr>
          <w:sz w:val="28"/>
          <w:szCs w:val="28"/>
        </w:rPr>
        <w:t>5</w:t>
      </w:r>
      <w:r w:rsidR="00F81139">
        <w:rPr>
          <w:sz w:val="28"/>
          <w:szCs w:val="28"/>
        </w:rPr>
        <w:t>0</w:t>
      </w:r>
      <w:r w:rsidR="005A6764">
        <w:rPr>
          <w:sz w:val="28"/>
          <w:szCs w:val="28"/>
        </w:rPr>
        <w:t>p</w:t>
      </w:r>
      <w:r w:rsidR="00A321FC">
        <w:rPr>
          <w:sz w:val="28"/>
          <w:szCs w:val="28"/>
        </w:rPr>
        <w:t xml:space="preserve">m </w:t>
      </w:r>
      <w:r w:rsidR="00EA779C">
        <w:rPr>
          <w:sz w:val="28"/>
          <w:szCs w:val="28"/>
        </w:rPr>
        <w:t>2</w:t>
      </w:r>
      <w:r w:rsidR="00F81139">
        <w:rPr>
          <w:sz w:val="28"/>
          <w:szCs w:val="28"/>
        </w:rPr>
        <w:t>0</w:t>
      </w:r>
      <w:r w:rsidR="00246FA7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r w:rsidR="00CD20B2">
        <w:rPr>
          <w:sz w:val="28"/>
          <w:szCs w:val="28"/>
        </w:rPr>
        <w:t>.</w:t>
      </w: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631DDA">
          <w:rPr>
            <w:noProof/>
          </w:rPr>
          <w:t>1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1F615A"/>
    <w:rsid w:val="00200544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0692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2D27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66A4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1DDA"/>
    <w:rsid w:val="0063347D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0299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86877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6992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4BD2"/>
    <w:rsid w:val="00DA5050"/>
    <w:rsid w:val="00DB12DC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504A6"/>
    <w:rsid w:val="00F504D2"/>
    <w:rsid w:val="00F51B7C"/>
    <w:rsid w:val="00F54A3F"/>
    <w:rsid w:val="00F57B67"/>
    <w:rsid w:val="00F61033"/>
    <w:rsid w:val="00F65D3A"/>
    <w:rsid w:val="00F81139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0E070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887-7AC1-4402-AFFF-30ECBD6D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7</cp:revision>
  <cp:lastPrinted>2023-02-17T21:53:00Z</cp:lastPrinted>
  <dcterms:created xsi:type="dcterms:W3CDTF">2023-06-18T03:46:00Z</dcterms:created>
  <dcterms:modified xsi:type="dcterms:W3CDTF">2023-06-20T03:08:00Z</dcterms:modified>
</cp:coreProperties>
</file>